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特种作业补贴申请流程</w:t>
      </w:r>
    </w:p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第一步、百度搜索“宁波市职业培训公共服务网”。</w:t>
      </w:r>
    </w:p>
    <w:p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73660</wp:posOffset>
            </wp:positionV>
            <wp:extent cx="5274310" cy="1789430"/>
            <wp:effectExtent l="0" t="0" r="2540" b="1270"/>
            <wp:wrapNone/>
            <wp:docPr id="1" name="图片 1" descr="C:\Users\yxh\AppData\Local\Temp\160790987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yxh\AppData\Local\Temp\1607909870(1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第二步、选择办事大厅、个人申报。</w:t>
      </w:r>
    </w:p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64770</wp:posOffset>
            </wp:positionV>
            <wp:extent cx="2613025" cy="2087880"/>
            <wp:effectExtent l="0" t="0" r="0" b="7620"/>
            <wp:wrapNone/>
            <wp:docPr id="2" name="图片 2" descr="C:\Users\yxh\AppData\Local\Temp\160791006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yxh\AppData\Local\Temp\1607910064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2861310</wp:posOffset>
            </wp:positionH>
            <wp:positionV relativeFrom="paragraph">
              <wp:posOffset>-133350</wp:posOffset>
            </wp:positionV>
            <wp:extent cx="2613025" cy="2083435"/>
            <wp:effectExtent l="0" t="0" r="0" b="0"/>
            <wp:wrapNone/>
            <wp:docPr id="3" name="图片 3" descr="C:\Users\yxh\AppData\Local\Temp\160791016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yxh\AppData\Local\Temp\1607910165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第三步、点击登录使用扫码登录、打开手机浙里办APP扫扫功能扫描二维码。</w:t>
      </w:r>
    </w:p>
    <w:p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129540</wp:posOffset>
            </wp:positionV>
            <wp:extent cx="2613025" cy="2938145"/>
            <wp:effectExtent l="0" t="0" r="0" b="0"/>
            <wp:wrapNone/>
            <wp:docPr id="4" name="图片 4" descr="C:\Users\yxh\AppData\Local\Temp\160791041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yxh\AppData\Local\Temp\1607910412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3011805</wp:posOffset>
            </wp:positionH>
            <wp:positionV relativeFrom="paragraph">
              <wp:posOffset>-266700</wp:posOffset>
            </wp:positionV>
            <wp:extent cx="2613025" cy="2980690"/>
            <wp:effectExtent l="0" t="0" r="0" b="0"/>
            <wp:wrapNone/>
            <wp:docPr id="5" name="图片 5" descr="C:\Users\yxh\AppData\Local\Temp\160791054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yxh\AppData\Local\Temp\1607910542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第四步、选择特种作业补贴申报</w:t>
      </w:r>
    </w:p>
    <w:p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46990</wp:posOffset>
            </wp:positionV>
            <wp:extent cx="2168525" cy="2798445"/>
            <wp:effectExtent l="0" t="0" r="3175" b="1905"/>
            <wp:wrapNone/>
            <wp:docPr id="6" name="图片 6" descr="C:\Users\yxh\AppData\Local\Temp\160791082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yxh\AppData\Local\Temp\1607910820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8525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2746375</wp:posOffset>
            </wp:positionH>
            <wp:positionV relativeFrom="paragraph">
              <wp:posOffset>128905</wp:posOffset>
            </wp:positionV>
            <wp:extent cx="2544445" cy="2702560"/>
            <wp:effectExtent l="0" t="0" r="8890" b="3175"/>
            <wp:wrapNone/>
            <wp:docPr id="7" name="图片 7" descr="C:\Users\yxh\AppData\Local\Temp\160791097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yxh\AppData\Local\Temp\1607910974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4261" cy="270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>
      <w:r>
        <w:rPr>
          <w:rFonts w:hint="eastAsia" w:ascii="黑体" w:hAnsi="黑体" w:eastAsia="黑体"/>
          <w:sz w:val="24"/>
          <w:szCs w:val="24"/>
        </w:rPr>
        <w:t>第五步、选择特种作业操作证，证书获取类型为复审，然后按要求填写相关内容，再保存。</w:t>
      </w:r>
    </w:p>
    <w:p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190500</wp:posOffset>
            </wp:positionV>
            <wp:extent cx="5274310" cy="1185545"/>
            <wp:effectExtent l="0" t="0" r="2540" b="0"/>
            <wp:wrapNone/>
            <wp:docPr id="9" name="图片 9" descr="C:\Users\yxh\AppData\Local\Temp\160791142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yxh\AppData\Local\Temp\1607911424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-977900</wp:posOffset>
                </wp:positionH>
                <wp:positionV relativeFrom="paragraph">
                  <wp:posOffset>149860</wp:posOffset>
                </wp:positionV>
                <wp:extent cx="1314450" cy="1058545"/>
                <wp:effectExtent l="6350" t="6350" r="1117600" b="20955"/>
                <wp:wrapNone/>
                <wp:docPr id="21" name="椭圆形标注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22960" y="4948555"/>
                          <a:ext cx="1314450" cy="1058545"/>
                        </a:xfrm>
                        <a:prstGeom prst="wedgeEllipseCallout">
                          <a:avLst>
                            <a:gd name="adj1" fmla="val 130724"/>
                            <a:gd name="adj2" fmla="val -8008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发证时间为证书有效期的起始时间。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3" type="#_x0000_t63" style="position:absolute;left:0pt;margin-left:-77pt;margin-top:11.8pt;height:83.35pt;width:103.5pt;z-index:251678720;v-text-anchor:middle;mso-width-relative:page;mso-height-relative:page;" filled="f" stroked="t" coordsize="21600,21600" o:gfxdata="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geRGi9UAAAAKAQAADwAAAAAAAAABACAAAAAiAAAAZHJzL2Rv&#10;d25yZXYueG1sUEsBAhQAFAAAAAgAh07iQIFY/02vAgAAIQUAAA4AAAAAAAAAAQAgAAAAJAEAAGRy&#10;cy9lMm9Eb2MueG1sUEsFBgAAAAAGAAYAWQEAAEUGAAAAAA==&#10;" adj="39036,907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发证时间为证书有效期的起始时间。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w:drawing>
          <wp:inline distT="0" distB="0" distL="0" distR="0">
            <wp:extent cx="5274310" cy="1318895"/>
            <wp:effectExtent l="0" t="0" r="2540" b="14605"/>
            <wp:docPr id="10" name="图片 10" descr="C:\Users\yxh\AppData\Local\Temp\160791147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yxh\AppData\Local\Temp\1607911476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黑体" w:hAnsi="黑体" w:eastAsia="黑体"/>
          <w:sz w:val="24"/>
          <w:szCs w:val="24"/>
        </w:rPr>
        <w:t>第六步、根据页面提示上传身份证、作业证、电子发票图片</w:t>
      </w:r>
    </w:p>
    <w:p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11430</wp:posOffset>
            </wp:positionV>
            <wp:extent cx="4563745" cy="2073910"/>
            <wp:effectExtent l="0" t="0" r="8255" b="2540"/>
            <wp:wrapNone/>
            <wp:docPr id="8" name="图片 8" descr="C:\Users\yxh\AppData\Local\Temp\160816953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yxh\AppData\Local\Temp\1608169535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3745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>
      <w:pPr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sz w:val="24"/>
          <w:szCs w:val="24"/>
        </w:rPr>
        <w:t>第七步、上传身份证图片、特种作业证图片、培训费发票电子图片</w:t>
      </w:r>
    </w:p>
    <w:p>
      <w:pPr>
        <w:rPr>
          <w:rFonts w:ascii="黑体" w:hAnsi="黑体" w:eastAsia="黑体"/>
          <w:b/>
          <w:sz w:val="32"/>
          <w:szCs w:val="32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93980</wp:posOffset>
            </wp:positionV>
            <wp:extent cx="5069205" cy="2150745"/>
            <wp:effectExtent l="0" t="0" r="0" b="2540"/>
            <wp:wrapNone/>
            <wp:docPr id="12" name="图片 12" descr="C:\Users\yxh\AppData\Local\Temp\160816973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yxh\AppData\Local\Temp\1608169733(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9840" cy="215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sz w:val="24"/>
          <w:szCs w:val="24"/>
        </w:rPr>
        <w:t>第八步、点采集、本地上传、浏览</w:t>
      </w:r>
    </w:p>
    <w:p>
      <w:pPr>
        <w:rPr>
          <w:rFonts w:ascii="黑体" w:hAnsi="黑体" w:eastAsia="黑体"/>
          <w:b/>
          <w:sz w:val="32"/>
          <w:szCs w:val="32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34925</wp:posOffset>
            </wp:positionV>
            <wp:extent cx="5273040" cy="1997075"/>
            <wp:effectExtent l="0" t="0" r="4445" b="381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7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20320</wp:posOffset>
            </wp:positionV>
            <wp:extent cx="5274310" cy="1931035"/>
            <wp:effectExtent l="0" t="0" r="3175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1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270510</wp:posOffset>
            </wp:positionV>
            <wp:extent cx="5255895" cy="1558290"/>
            <wp:effectExtent l="0" t="0" r="1905" b="4445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3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第九步、选择相应图片点击打开</w:t>
      </w:r>
    </w:p>
    <w:p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185420</wp:posOffset>
            </wp:positionV>
            <wp:extent cx="5274310" cy="3035300"/>
            <wp:effectExtent l="0" t="0" r="254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>
      <w:r>
        <w:rPr>
          <w:rFonts w:hint="eastAsia" w:ascii="黑体" w:hAnsi="黑体" w:eastAsia="黑体"/>
          <w:sz w:val="24"/>
          <w:szCs w:val="24"/>
        </w:rPr>
        <w:t>第十步、3种资料上传好以后点击保存并返回按钮</w:t>
      </w:r>
    </w:p>
    <w:p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146685</wp:posOffset>
            </wp:positionV>
            <wp:extent cx="5274310" cy="2734945"/>
            <wp:effectExtent l="0" t="0" r="2540" b="8255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sz w:val="24"/>
          <w:szCs w:val="24"/>
        </w:rPr>
        <w:t>第十一步、返回前一页，点击申请补贴。</w:t>
      </w:r>
    </w:p>
    <w:p>
      <w:pPr>
        <w:rPr>
          <w:rFonts w:ascii="黑体" w:hAnsi="黑体" w:eastAsia="黑体"/>
          <w:b/>
          <w:sz w:val="32"/>
          <w:szCs w:val="32"/>
        </w:rPr>
      </w:pP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71120</wp:posOffset>
            </wp:positionV>
            <wp:extent cx="5259070" cy="1089660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916" cy="108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申领时间和所需材料</w:t>
      </w:r>
    </w:p>
    <w:p/>
    <w:p>
      <w:pPr>
        <w:rPr>
          <w:rFonts w:hint="eastAsia"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申领时间为每月前10个工作日（每月1日－14日）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186690</wp:posOffset>
            </wp:positionV>
            <wp:extent cx="5274310" cy="1636395"/>
            <wp:effectExtent l="0" t="0" r="2540" b="1905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6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</w:rPr>
      </w:pPr>
    </w:p>
    <w:p/>
    <w:p/>
    <w:p/>
    <w:p/>
    <w:p/>
    <w:p/>
    <w:p/>
    <w:p/>
    <w:p/>
    <w:p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100330</wp:posOffset>
            </wp:positionV>
            <wp:extent cx="5274310" cy="3796665"/>
            <wp:effectExtent l="0" t="0" r="2540" b="0"/>
            <wp:wrapNone/>
            <wp:docPr id="11" name="图片 11" descr="C:\Users\yxh\AppData\Local\Temp\160791158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yxh\AppData\Local\Temp\1607911588(1)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50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i w:val="0"/>
          <w:caps w:val="0"/>
          <w:color w:val="C70000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C70000"/>
          <w:spacing w:val="0"/>
          <w:kern w:val="0"/>
          <w:sz w:val="33"/>
          <w:szCs w:val="33"/>
          <w:shd w:val="clear" w:fill="FFFFFF"/>
          <w:lang w:val="en-US" w:eastAsia="zh-CN" w:bidi="ar"/>
        </w:rPr>
        <w:t>关于做好特种作业（特种设备）操作取证人员职业技能提升补贴申领工作的通知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300" w:afterAutospacing="0"/>
        <w:ind w:left="0" w:right="0" w:firstLine="0"/>
        <w:jc w:val="center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kern w:val="0"/>
          <w:sz w:val="24"/>
          <w:szCs w:val="24"/>
          <w:shd w:val="clear" w:fill="FFFFFF"/>
          <w:lang w:val="en-US" w:eastAsia="zh-CN" w:bidi="ar"/>
        </w:rPr>
        <w:t>      </w:t>
      </w:r>
    </w:p>
    <w:tbl>
      <w:tblPr>
        <w:tblStyle w:val="11"/>
        <w:tblW w:w="9990" w:type="dxa"/>
        <w:jc w:val="center"/>
        <w:tblInd w:w="-73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05"/>
        <w:gridCol w:w="178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color w:val="82828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828282"/>
                <w:sz w:val="24"/>
                <w:szCs w:val="24"/>
              </w:rPr>
              <w:t>宁波市人力资源和社会保障局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color w:val="82828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828282"/>
                <w:sz w:val="24"/>
                <w:szCs w:val="24"/>
              </w:rPr>
              <w:t>宁  波  市  财  政  局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color w:val="82828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828282"/>
                <w:sz w:val="24"/>
                <w:szCs w:val="24"/>
              </w:rPr>
              <w:t>宁波市应急管理局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color w:val="82828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828282"/>
                <w:sz w:val="24"/>
                <w:szCs w:val="24"/>
              </w:rPr>
              <w:t>宁波市市场监督管理局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color w:val="82828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828282"/>
                <w:sz w:val="24"/>
                <w:szCs w:val="24"/>
              </w:rPr>
              <w:t>文件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drawing>
          <wp:inline distT="0" distB="0" distL="114300" distR="114300">
            <wp:extent cx="6096000" cy="38100"/>
            <wp:effectExtent l="0" t="0" r="0" b="0"/>
            <wp:docPr id="2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center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甬人社发〔2020〕36号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center"/>
        <w:rPr>
          <w:rFonts w:hint="default" w:ascii="Times New Roman" w:hAnsi="Times New Roman" w:cs="Times New Roman"/>
          <w:b w:val="0"/>
          <w:color w:val="828282"/>
          <w:sz w:val="43"/>
          <w:szCs w:val="43"/>
        </w:rPr>
      </w:pPr>
      <w:r>
        <w:rPr>
          <w:rFonts w:hint="default" w:ascii="Times New Roman" w:hAnsi="Times New Roman" w:cs="Times New Roman"/>
          <w:b w:val="0"/>
          <w:i w:val="0"/>
          <w:caps w:val="0"/>
          <w:color w:val="828282"/>
          <w:spacing w:val="0"/>
          <w:sz w:val="43"/>
          <w:szCs w:val="43"/>
          <w:shd w:val="clear" w:fill="FFFFFF"/>
        </w:rPr>
        <w:t>关于做好特种作业（特种设备）操作取证人员职业技能提升补贴申领工作的通知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各区县（市）人力社保局、财政局、应急管理局（安监局）、市场监管局；“四区一岛”管委会人力社保、财政、市场监管、应急管理（安监）部门，各有关单位：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为贯彻落实《宁波市人民政府办公厅关于印发&lt;宁波市职业技能提升行动实施方案（2019-2021年）&gt;的通知》（甬政办发〔2019〕78号）和《浙江省应急管理厅 人力资源和社会保障厅 教育厅 财政厅关于印发&lt;浙江省高危行业领域安全技能提升行动计划实施方案&gt;的通知》（浙应急基础〔2020〕2号）等文件精神，做好特种作业（特种设备）操作取证人员职业技能提升补贴申领工作，现将有关事项通知如下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一、补贴对象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（一）在法定劳动年龄（男性16—60岁、女性16—50岁）内，具有本市户籍的人员（机关事业单位在编人员除外）；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（二）在宁波常住并持有居住证、或在宁波按规定缴纳社保的非甬籍城乡劳动者；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（三）院校学生（在甬就读以及宁波生源在外地就读的全日制普通高校、高职院校和高级技工学校、技师学院高级工班以上的毕业学年学生和离校未就业毕业生）。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二、申领条件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参加特种作业（特种设备）操作培训，并经考核取得宁波市应急管理局（宁波市市场监督管理局）核发的特种作业操作证（特种设备操作证，含特种作业复审合格证）。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特种作业（特种设备）操作证书初领（复审）日期为2020年1月1日至2021年12月31日。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三、补贴标准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在补贴范围内且满足补贴申领条件的人员，按实给予不超过600元的补贴。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四、申请材料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（一）个人身份证（或户籍材料）电子图片；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（二）特种作业（特种设备）操作证电子图片（提供包含个人信息、考试合格作业项目等页面）；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（三）培训费发票电子图片。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五、申请时间及流程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宁波市特种作业（特种设备）操作取证人员职业技能提升培训补贴采用个人线上申请。在补贴范围内且满足补贴申领条件的个人，于每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月份的前10个工作日内，登录宁波市职业培训公共服务网（网址为http://www.nbzypx.com，以下简称“培训服务网”），进行在线申请。申请流程：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1.申请。在培训服务网上进行信息注册，基本信息填写无误后会提示注册成功。注册成功后选择补贴依据的证书，并在线提交个人身份证（或户籍材料）、相应证书电子图片和培训费发票电子图片。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2.受理。培训服务网根据个人社保缴纳地（或所在学校办学主体所在地）信息，将补贴申请提交至相应经办应急管理部门或市场监督管理部门，并对是否受理成功给予提示。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3.审核。经办应急管理部门或市场监督管理部门应当在5个工作日内完成审核。审核通过的，进入公示环节；审核不通过的，不予补贴并告知申请人。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4.公示。审核通过人员应向社会进行公示。公示有异议的，经办应急管理部门或市场监督管理部门应开展调查并完成异议处理。经过调查不符合补贴条件的，不予补贴并告知申请人；公示无异议的，或有异议但经过调查异议不成立的，进入拨付环节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5.拨付。经办应急管理部门或市场监督管理部门在公示通过后5个工作日内，将补贴汇总表和补贴名单报送市人社局。市人社局按规定程序将补贴资金拨入申请人社会保障卡账户。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六、其他注意事项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（一）特种作业（特种设备）操作证的有效性、符合性审核，以与应急管理部门（市场监督管理部门）特种作业（特种设备）操作证查询系统的证书数据比对结果为准。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（二）符合补贴条件的补贴对象，参加培训后取得相应证书，按规定享受职业技能提升补贴。原则上享受培训补贴项目每人每年累计不超过3次，但同一作业类别特种作业（特种设备操作），只能申请并享受一次补贴。       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（三）补贴申请时限应在证书初领或复审的一年内完成申报。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（四）已持有宁波市社会保障卡，且已激活金融借记功能。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联系人：操昭杰（特种作业操作证），联系电话：89183176；郭琪敏（特种设备操作证），联系电话：87185515。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                                   宁波市人力资源和社会保障局            宁波市财政局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                                   宁波市应急管理局                  宁波市市场监督管理局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rFonts w:hint="eastAsia" w:ascii="微软雅黑" w:hAnsi="微软雅黑" w:eastAsia="微软雅黑" w:cs="微软雅黑"/>
          <w:color w:val="82828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828282"/>
          <w:spacing w:val="0"/>
          <w:sz w:val="24"/>
          <w:szCs w:val="24"/>
          <w:shd w:val="clear" w:fill="FFFFFF"/>
        </w:rPr>
        <w:t>                                                                                     2020年7月14日 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D58"/>
    <w:rsid w:val="00081D64"/>
    <w:rsid w:val="000A4425"/>
    <w:rsid w:val="00732A77"/>
    <w:rsid w:val="00771285"/>
    <w:rsid w:val="007E0E9C"/>
    <w:rsid w:val="00831E75"/>
    <w:rsid w:val="00836D07"/>
    <w:rsid w:val="0084175D"/>
    <w:rsid w:val="00983505"/>
    <w:rsid w:val="00A3473F"/>
    <w:rsid w:val="00AC01AD"/>
    <w:rsid w:val="00AD5E74"/>
    <w:rsid w:val="00AF0C81"/>
    <w:rsid w:val="00B11477"/>
    <w:rsid w:val="00BD7607"/>
    <w:rsid w:val="00DA12DC"/>
    <w:rsid w:val="00DF7D58"/>
    <w:rsid w:val="00E06004"/>
    <w:rsid w:val="00E753E2"/>
    <w:rsid w:val="00ED6B3C"/>
    <w:rsid w:val="00EF500F"/>
    <w:rsid w:val="00F24E8B"/>
    <w:rsid w:val="17D3178C"/>
    <w:rsid w:val="34B37374"/>
    <w:rsid w:val="37BA6BA4"/>
    <w:rsid w:val="3A943F05"/>
    <w:rsid w:val="61693AE8"/>
    <w:rsid w:val="64D237B0"/>
    <w:rsid w:val="687A346D"/>
    <w:rsid w:val="739C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paragraph" w:styleId="4">
    <w:name w:val="heading 6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15"/>
      <w:szCs w:val="15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批注框文本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6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../NUL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</a:spPr>
      <a:bodyPr rot="0" vertOverflow="overflow" horzOverflow="overflow" vert="horz" wrap="square" lIns="91440" tIns="45720" rIns="91440" bIns="45720" numCol="1" spcCol="0" rtlCol="0" fromWordArt="0" anchor="ctr" anchorCtr="0" forceAA="0" compatLnSpc="1"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5</Pages>
  <Words>73</Words>
  <Characters>417</Characters>
  <Lines>3</Lines>
  <Paragraphs>1</Paragraphs>
  <TotalTime>3</TotalTime>
  <ScaleCrop>false</ScaleCrop>
  <LinksUpToDate>false</LinksUpToDate>
  <CharactersWithSpaces>489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2020-12-14T01:36:00Z</dcterms:created>
  <dc:creator>yxh</dc:creator>
  <cp:lastModifiedBy>操昭杰</cp:lastModifiedBy>
  <dcterms:modified xsi:type="dcterms:W3CDTF">2020-12-18T07:50:46Z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